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5F" w:rsidRPr="0067745F" w:rsidRDefault="0067745F" w:rsidP="00D34A38">
      <w:pPr>
        <w:pStyle w:val="1"/>
      </w:pPr>
      <w:r w:rsidRPr="0067745F">
        <w:t>КОНТАКТЫ:</w:t>
      </w:r>
    </w:p>
    <w:p w:rsidR="0067745F" w:rsidRPr="00B62B95" w:rsidRDefault="0067745F" w:rsidP="0067745F">
      <w:pPr>
        <w:rPr>
          <w:sz w:val="24"/>
          <w:szCs w:val="24"/>
        </w:rPr>
      </w:pPr>
      <w:r w:rsidRPr="0067745F">
        <w:rPr>
          <w:sz w:val="24"/>
          <w:szCs w:val="24"/>
        </w:rPr>
        <w:t xml:space="preserve">Адрес: 363410, РСО-Алания, </w:t>
      </w:r>
      <w:proofErr w:type="spellStart"/>
      <w:r w:rsidRPr="0067745F">
        <w:rPr>
          <w:sz w:val="24"/>
          <w:szCs w:val="24"/>
        </w:rPr>
        <w:t>Дигорский</w:t>
      </w:r>
      <w:proofErr w:type="spellEnd"/>
      <w:r w:rsidRPr="0067745F">
        <w:rPr>
          <w:sz w:val="24"/>
          <w:szCs w:val="24"/>
        </w:rPr>
        <w:t xml:space="preserve"> рай</w:t>
      </w:r>
      <w:r w:rsidR="00B62B95">
        <w:rPr>
          <w:sz w:val="24"/>
          <w:szCs w:val="24"/>
        </w:rPr>
        <w:t xml:space="preserve">он, </w:t>
      </w:r>
      <w:r w:rsidR="00B62B95">
        <w:rPr>
          <w:sz w:val="24"/>
          <w:szCs w:val="24"/>
          <w:lang w:val="en-US"/>
        </w:rPr>
        <w:t>c</w:t>
      </w:r>
      <w:r w:rsidR="00B62B95" w:rsidRPr="00B62B95">
        <w:rPr>
          <w:sz w:val="24"/>
          <w:szCs w:val="24"/>
        </w:rPr>
        <w:t>.</w:t>
      </w:r>
      <w:r w:rsidR="00B62B95">
        <w:rPr>
          <w:sz w:val="24"/>
          <w:szCs w:val="24"/>
        </w:rPr>
        <w:t>К-</w:t>
      </w:r>
      <w:proofErr w:type="spellStart"/>
      <w:r w:rsidR="00B62B95">
        <w:rPr>
          <w:sz w:val="24"/>
          <w:szCs w:val="24"/>
        </w:rPr>
        <w:t>Урсдон</w:t>
      </w:r>
      <w:proofErr w:type="spellEnd"/>
    </w:p>
    <w:p w:rsidR="0067745F" w:rsidRPr="0067745F" w:rsidRDefault="00B62B95" w:rsidP="0067745F">
      <w:pPr>
        <w:rPr>
          <w:sz w:val="24"/>
          <w:szCs w:val="24"/>
        </w:rPr>
      </w:pPr>
      <w:r>
        <w:rPr>
          <w:sz w:val="24"/>
          <w:szCs w:val="24"/>
        </w:rPr>
        <w:t>тел. 8(86733)97-4-78</w:t>
      </w:r>
      <w:r w:rsidR="0067745F" w:rsidRPr="0067745F">
        <w:rPr>
          <w:sz w:val="24"/>
          <w:szCs w:val="24"/>
        </w:rPr>
        <w:t>,</w:t>
      </w:r>
    </w:p>
    <w:p w:rsidR="0067745F" w:rsidRPr="00FE3F4E" w:rsidRDefault="00B62B95" w:rsidP="00FE3F4E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t>электронный адрес:</w:t>
      </w:r>
      <w:r w:rsidR="0066213B" w:rsidRPr="0066213B">
        <w:t xml:space="preserve"> </w:t>
      </w:r>
      <w:proofErr w:type="spellStart"/>
      <w:r w:rsidR="0066213B">
        <w:rPr>
          <w:lang w:val="en-US"/>
        </w:rPr>
        <w:t>berezka</w:t>
      </w:r>
      <w:proofErr w:type="spellEnd"/>
      <w:r w:rsidR="0066213B" w:rsidRPr="00EF3393">
        <w:t>-</w:t>
      </w:r>
      <w:proofErr w:type="spellStart"/>
      <w:r w:rsidR="0066213B">
        <w:rPr>
          <w:lang w:val="en-US"/>
        </w:rPr>
        <w:t>ursdon</w:t>
      </w:r>
      <w:proofErr w:type="spellEnd"/>
      <w:r w:rsidR="0066213B" w:rsidRPr="00EF3393">
        <w:t>7@</w:t>
      </w:r>
      <w:r w:rsidR="0066213B" w:rsidRPr="00EF3393">
        <w:rPr>
          <w:lang w:val="en-US"/>
        </w:rPr>
        <w:t>mail</w:t>
      </w:r>
      <w:r w:rsidR="0066213B" w:rsidRPr="00EF3393">
        <w:t>.</w:t>
      </w:r>
      <w:proofErr w:type="spellStart"/>
      <w:r w:rsidR="0066213B" w:rsidRPr="00EF3393">
        <w:rPr>
          <w:lang w:val="en-US"/>
        </w:rPr>
        <w:t>ru</w:t>
      </w:r>
      <w:proofErr w:type="spellEnd"/>
      <w:r w:rsidR="00EF3393" w:rsidRPr="00EF3393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 xml:space="preserve"> </w:t>
      </w:r>
    </w:p>
    <w:p w:rsidR="0066213B" w:rsidRPr="00FE3F4E" w:rsidRDefault="0067745F" w:rsidP="0066213B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67745F">
        <w:t>интернет</w:t>
      </w:r>
      <w:r w:rsidRPr="00EF3393">
        <w:t>-</w:t>
      </w:r>
      <w:r w:rsidRPr="0067745F">
        <w:t>сайт</w:t>
      </w:r>
      <w:r w:rsidRPr="00EF3393">
        <w:t>:</w:t>
      </w:r>
      <w:r w:rsidR="00EF3393" w:rsidRPr="00EF3393">
        <w:t xml:space="preserve"> </w:t>
      </w:r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WWW</w:t>
      </w:r>
      <w:r w:rsidR="0066213B" w:rsidRPr="001B517D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ursdon</w:t>
      </w:r>
      <w:proofErr w:type="spellEnd"/>
      <w:r w:rsidR="0066213B" w:rsidRPr="001B517D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 xml:space="preserve"> 7</w:t>
      </w:r>
      <w:r w:rsidR="0066213B" w:rsidRP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irdou</w:t>
      </w:r>
      <w:proofErr w:type="spellEnd"/>
      <w:r w:rsidR="0066213B" w:rsidRP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ru</w:t>
      </w:r>
      <w:proofErr w:type="spellEnd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&gt;</w:t>
      </w:r>
      <w:r w:rsidR="0066213B"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67745F" w:rsidRPr="0067745F" w:rsidRDefault="0067745F" w:rsidP="00EF3393">
      <w:pPr>
        <w:pStyle w:val="a4"/>
        <w:shd w:val="clear" w:color="auto" w:fill="EEFFD5"/>
        <w:spacing w:before="0" w:beforeAutospacing="0" w:after="0" w:afterAutospacing="0"/>
        <w:textAlignment w:val="baseline"/>
      </w:pP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</w:t>
      </w:r>
      <w:r w:rsid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уемых образовательных программах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МКДОУ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№ </w:t>
      </w:r>
      <w:r w:rsidR="00B62B95" w:rsidRPr="00B62B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62B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по оказанию образовательных услуг в области дошкольного образования в соответствии с Федеральным законом  "Об образовании в Российской Федерации" от 29.12.2012 г. № 273 - ФЗ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формах обучения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МКДОУ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B62B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62B95" w:rsidRPr="00B6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B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B62B95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62B95" w:rsidRPr="00906CA9">
        <w:rPr>
          <w:sz w:val="24"/>
          <w:szCs w:val="24"/>
        </w:rPr>
        <w:t xml:space="preserve"> </w:t>
      </w:r>
      <w:r w:rsidR="00B62B95">
        <w:rPr>
          <w:sz w:val="24"/>
          <w:szCs w:val="24"/>
          <w:lang w:val="en-US"/>
        </w:rPr>
        <w:t>c</w:t>
      </w:r>
      <w:r w:rsidR="00B62B95" w:rsidRPr="00B62B95">
        <w:rPr>
          <w:sz w:val="24"/>
          <w:szCs w:val="24"/>
        </w:rPr>
        <w:t>.</w:t>
      </w:r>
      <w:r w:rsidR="00B62B95">
        <w:rPr>
          <w:sz w:val="24"/>
          <w:szCs w:val="24"/>
        </w:rPr>
        <w:t>К-</w:t>
      </w:r>
      <w:proofErr w:type="spellStart"/>
      <w:r w:rsidR="00B62B95">
        <w:rPr>
          <w:sz w:val="24"/>
          <w:szCs w:val="24"/>
        </w:rPr>
        <w:t>Урсдон</w:t>
      </w:r>
      <w:proofErr w:type="spellEnd"/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использует очную форму обучения. Для детей дошкольного возраста образовательный процесс строится в форме: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организованной образовательной деятельности;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совместной деятельности с педагогом;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совместной деятельности детей.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нормативных сроках обучения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МКДОУ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906CA9">
        <w:rPr>
          <w:rFonts w:ascii="Times New Roman" w:eastAsia="Times New Roman" w:hAnsi="Times New Roman" w:cs="Times New Roman"/>
          <w:sz w:val="24"/>
          <w:szCs w:val="24"/>
          <w:lang w:eastAsia="ru-RU"/>
        </w:rPr>
        <w:t>7"Берёзка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0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К-</w:t>
      </w:r>
      <w:proofErr w:type="spellStart"/>
      <w:r w:rsidR="0090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Урсдон</w:t>
      </w:r>
      <w:proofErr w:type="spellEnd"/>
      <w:r w:rsidR="0090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дошкольное учреждение на протяжении всего дошкольного детства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языках, на которых осуществляется образование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ДОУ осуществляется на родном</w:t>
      </w:r>
      <w:r w:rsidR="00365DE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(осетинском)</w:t>
      </w:r>
      <w:bookmarkStart w:id="0" w:name="_GoBack"/>
      <w:bookmarkEnd w:id="0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государственном языке Российской Федерации.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Реализуемая программа в ДОУ</w:t>
      </w:r>
    </w:p>
    <w:p w:rsidR="00416020" w:rsidRPr="0067745F" w:rsidRDefault="00906CA9" w:rsidP="006774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 7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К-</w:t>
      </w:r>
      <w:proofErr w:type="spellStart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Урсдон</w:t>
      </w:r>
      <w:proofErr w:type="spellEnd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программе дошкольного образования</w:t>
      </w:r>
    </w:p>
    <w:p w:rsidR="00416020" w:rsidRPr="0067745F" w:rsidRDefault="00416020" w:rsidP="004160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«Радуга» 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Т.Н.Дороновой</w:t>
      </w:r>
      <w:proofErr w:type="spellEnd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цели Программы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  современном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обществе, к обучению в школе, обеспечение безопасности жизнедеятельности дошкольника.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МКДОУ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К_</w:t>
      </w:r>
      <w:proofErr w:type="gramStart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Урсдон</w:t>
      </w:r>
      <w:proofErr w:type="spellEnd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 основной образовательной программы дошкольного образования «Радуга» под ред. Т.Н.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Дороновой</w:t>
      </w:r>
      <w:proofErr w:type="spellEnd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год программа дополняется и корректируется.</w:t>
      </w:r>
    </w:p>
    <w:p w:rsidR="00416020" w:rsidRDefault="00607E3A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B517D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1B517D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B517D" w:rsidRP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К_</w:t>
      </w:r>
      <w:proofErr w:type="gramStart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Урсдон</w:t>
      </w:r>
      <w:proofErr w:type="spellEnd"/>
      <w:r w:rsidR="001B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proofErr w:type="gramEnd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программу дошкольного образования в группах общеобразовательной направленности по основным направлениям, таким как познавательное, речевое, социально – коммуникативное, художественно – эстетическое и физическое.</w:t>
      </w: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pple-converted-space"/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Основные сведения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Муниципальное казенное дошкольное образоват</w:t>
      </w:r>
      <w:r w:rsidR="001B517D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ельное учреждение детский сад №7 «Берёзка» с. К-</w:t>
      </w:r>
      <w:proofErr w:type="spellStart"/>
      <w:r w:rsidR="001B517D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Урсдон</w:t>
      </w:r>
      <w:proofErr w:type="spellEnd"/>
      <w:r w:rsidR="001B517D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Дигорского</w:t>
      </w:r>
      <w:proofErr w:type="spellEnd"/>
      <w:r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 xml:space="preserve"> района РСО-Алания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 </w:t>
      </w:r>
    </w:p>
    <w:p w:rsidR="00DD7F90" w:rsidRDefault="001B517D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Детский сад был открыт в  1992</w:t>
      </w:r>
      <w:r w:rsidR="00DD7F90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 xml:space="preserve"> году, находится в ведомстве </w:t>
      </w:r>
      <w:proofErr w:type="spellStart"/>
      <w:r w:rsidR="00DD7F90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Дигорского</w:t>
      </w:r>
      <w:proofErr w:type="spellEnd"/>
      <w:r w:rsidR="00DD7F90"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 xml:space="preserve"> района.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 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 xml:space="preserve">Учредителем Учреждения является  Администрация местного  самоуправления муниципального образования </w:t>
      </w:r>
      <w:proofErr w:type="spellStart"/>
      <w:r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Дигорский</w:t>
      </w:r>
      <w:proofErr w:type="spellEnd"/>
      <w:r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 xml:space="preserve"> район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 РСО-Алания (далее – Учредитель).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Местонахождение Учредителя: 363410, РСО-Алания, г. Дигора, ул. Сталина д.19 «а».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График работы администрации</w:t>
      </w:r>
      <w:r>
        <w:rPr>
          <w:rStyle w:val="apple-converted-space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местного самоуправления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муниципального  образования </w:t>
      </w:r>
      <w:proofErr w:type="spellStart"/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Дигорский</w:t>
      </w:r>
      <w:proofErr w:type="spellEnd"/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район: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понедельник – пятница: 08:00 – 17:00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перерыв: 12:00 – 13:00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Адрес электронной почты:</w:t>
      </w:r>
      <w:r w:rsidR="0066213B" w:rsidRPr="0066213B">
        <w:t xml:space="preserve"> </w:t>
      </w:r>
      <w:proofErr w:type="spellStart"/>
      <w:r w:rsidR="0066213B">
        <w:rPr>
          <w:lang w:val="en-US"/>
        </w:rPr>
        <w:t>berezka</w:t>
      </w:r>
      <w:proofErr w:type="spellEnd"/>
      <w:r w:rsidR="0066213B" w:rsidRPr="00EF3393">
        <w:t>-</w:t>
      </w:r>
      <w:proofErr w:type="spellStart"/>
      <w:r w:rsidR="0066213B">
        <w:rPr>
          <w:lang w:val="en-US"/>
        </w:rPr>
        <w:t>ursdon</w:t>
      </w:r>
      <w:proofErr w:type="spellEnd"/>
      <w:r w:rsidR="0066213B" w:rsidRPr="00EF3393">
        <w:t>7@</w:t>
      </w:r>
      <w:r w:rsidR="0066213B" w:rsidRPr="00EF3393">
        <w:rPr>
          <w:lang w:val="en-US"/>
        </w:rPr>
        <w:t>mail</w:t>
      </w:r>
      <w:r w:rsidR="0066213B" w:rsidRPr="00EF3393">
        <w:t>.</w:t>
      </w:r>
      <w:proofErr w:type="spellStart"/>
      <w:r w:rsidR="0066213B" w:rsidRPr="00EF3393">
        <w:rPr>
          <w:lang w:val="en-US"/>
        </w:rPr>
        <w:t>ru</w:t>
      </w:r>
      <w:proofErr w:type="spellEnd"/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</w:p>
    <w:p w:rsidR="00DD7F90" w:rsidRDefault="00DD7F90" w:rsidP="00DD7F9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Сокращенное наименование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:</w:t>
      </w:r>
      <w:r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  МКДОУ д/с №2 «Красная шапочка» город Дигора</w:t>
      </w:r>
    </w:p>
    <w:p w:rsidR="00DD7F90" w:rsidRDefault="00DD7F90" w:rsidP="00DD7F9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Полное наименование:</w:t>
      </w:r>
      <w:r>
        <w:rPr>
          <w:rStyle w:val="apple-converted-space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 </w:t>
      </w:r>
      <w:r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МУНИЦИПАЛЬНОЕ  КАЗЕННОЕ  ДОШКОЛЬНОЕ ОБРАЗОВАТЕЛЬН</w:t>
      </w:r>
      <w:r w:rsid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ОЕ  УЧРЕЖДЕНИЕ  ДЕТСКИЙ  САД  №</w:t>
      </w:r>
      <w:r w:rsidR="001B517D" w:rsidRP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7</w:t>
      </w:r>
      <w:r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«</w:t>
      </w:r>
      <w:r w:rsidR="001B517D" w:rsidRP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&lt;</w:t>
      </w:r>
      <w:r w:rsid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Берёзка»  с. К-</w:t>
      </w:r>
      <w:proofErr w:type="spellStart"/>
      <w:r w:rsid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Урсдон</w:t>
      </w:r>
      <w:proofErr w:type="spellEnd"/>
      <w:r w:rsidR="001B517D"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  </w:t>
      </w:r>
      <w:proofErr w:type="spellStart"/>
      <w:r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Дигорскоо</w:t>
      </w:r>
      <w:proofErr w:type="spellEnd"/>
      <w:r>
        <w:rPr>
          <w:rStyle w:val="a6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района РСО-Алания</w:t>
      </w:r>
    </w:p>
    <w:p w:rsidR="00DD7F90" w:rsidRDefault="00DD7F90" w:rsidP="00DD7F9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proofErr w:type="gramStart"/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Юридический  адрес</w:t>
      </w:r>
      <w:proofErr w:type="gramEnd"/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:</w:t>
      </w:r>
      <w:r>
        <w:rPr>
          <w:rStyle w:val="apple-converted-space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РСО-АЛАНИЯ,  </w:t>
      </w:r>
      <w:proofErr w:type="spellStart"/>
      <w:r w:rsidR="001B517D"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с.К-Урсдон</w:t>
      </w:r>
      <w:proofErr w:type="spellEnd"/>
      <w:r w:rsidR="001B517D"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</w:t>
      </w:r>
      <w:proofErr w:type="spellStart"/>
      <w:r w:rsidR="001B517D"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ул.К</w:t>
      </w:r>
      <w:proofErr w:type="spellEnd"/>
      <w:r w:rsidR="001B517D"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-Маркса 30</w:t>
      </w:r>
    </w:p>
    <w:p w:rsidR="00DD7F90" w:rsidRDefault="00EF3393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Телефон: 8(86733) 97-4-78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Электронная почта: </w:t>
      </w:r>
      <w:r w:rsidR="0066213B" w:rsidRPr="0066213B">
        <w:t xml:space="preserve"> </w:t>
      </w:r>
      <w:proofErr w:type="spellStart"/>
      <w:r w:rsidR="0066213B">
        <w:rPr>
          <w:lang w:val="en-US"/>
        </w:rPr>
        <w:t>berezka</w:t>
      </w:r>
      <w:proofErr w:type="spellEnd"/>
      <w:r w:rsidR="0066213B" w:rsidRPr="00EF3393">
        <w:t>-</w:t>
      </w:r>
      <w:proofErr w:type="spellStart"/>
      <w:r w:rsidR="0066213B">
        <w:rPr>
          <w:lang w:val="en-US"/>
        </w:rPr>
        <w:t>ursdon</w:t>
      </w:r>
      <w:proofErr w:type="spellEnd"/>
      <w:r w:rsidR="0066213B" w:rsidRPr="00EF3393">
        <w:t>7@</w:t>
      </w:r>
      <w:r w:rsidR="0066213B" w:rsidRPr="00EF3393">
        <w:rPr>
          <w:lang w:val="en-US"/>
        </w:rPr>
        <w:t>mail</w:t>
      </w:r>
      <w:r w:rsidR="0066213B" w:rsidRPr="00EF3393">
        <w:t>.</w:t>
      </w:r>
      <w:proofErr w:type="spellStart"/>
      <w:r w:rsidR="0066213B" w:rsidRPr="00EF3393">
        <w:rPr>
          <w:lang w:val="en-US"/>
        </w:rPr>
        <w:t>ru</w:t>
      </w:r>
      <w:proofErr w:type="spellEnd"/>
    </w:p>
    <w:p w:rsidR="00DD7F90" w:rsidRPr="00EF3393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Официальный</w:t>
      </w:r>
      <w:r w:rsidR="0066213B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сайт</w:t>
      </w: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</w:t>
      </w:r>
      <w:r w:rsidR="00EF3393" w:rsidRPr="00EF3393">
        <w:t xml:space="preserve">: </w:t>
      </w:r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WWW</w:t>
      </w:r>
      <w:r w:rsidR="0066213B" w:rsidRPr="001B517D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ursdon</w:t>
      </w:r>
      <w:proofErr w:type="spellEnd"/>
      <w:r w:rsidR="0066213B" w:rsidRPr="001B517D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 xml:space="preserve"> 7</w:t>
      </w:r>
      <w:r w:rsidR="0066213B" w:rsidRPr="00E43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irdou</w:t>
      </w:r>
      <w:proofErr w:type="spellEnd"/>
      <w:r w:rsidR="0066213B" w:rsidRP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.</w:t>
      </w:r>
      <w:proofErr w:type="spellStart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  <w:lang w:val="en-US"/>
        </w:rPr>
        <w:t>ru</w:t>
      </w:r>
      <w:proofErr w:type="spellEnd"/>
      <w:r w:rsidR="0066213B">
        <w:rPr>
          <w:rStyle w:val="a5"/>
          <w:rFonts w:ascii="inherit" w:hAnsi="inherit" w:cs="Tahoma"/>
          <w:color w:val="444444"/>
          <w:sz w:val="20"/>
          <w:szCs w:val="20"/>
          <w:bdr w:val="none" w:sz="0" w:space="0" w:color="auto" w:frame="1"/>
        </w:rPr>
        <w:t>&gt;</w:t>
      </w:r>
      <w:r w:rsidR="0066213B">
        <w:rPr>
          <w:rFonts w:ascii="inherit" w:hAnsi="inherit" w:cs="Tahoma"/>
          <w:color w:val="000000"/>
          <w:bdr w:val="none" w:sz="0" w:space="0" w:color="auto" w:frame="1"/>
        </w:rPr>
        <w:t> </w:t>
      </w:r>
    </w:p>
    <w:p w:rsidR="00DD7F90" w:rsidRP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6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>Руковод</w:t>
      </w:r>
      <w:r w:rsidR="00EF3393">
        <w:rPr>
          <w:rStyle w:val="a6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 xml:space="preserve">итель: </w:t>
      </w:r>
      <w:proofErr w:type="spellStart"/>
      <w:r w:rsidR="00EF3393">
        <w:rPr>
          <w:rStyle w:val="a6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>и.о.зав.Бекоева</w:t>
      </w:r>
      <w:proofErr w:type="spellEnd"/>
      <w:r w:rsidR="00EF3393">
        <w:rPr>
          <w:rStyle w:val="a6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 xml:space="preserve"> Л Г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Статус</w:t>
      </w:r>
      <w:r>
        <w:rPr>
          <w:rStyle w:val="apple-converted-space"/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МКДОУ</w:t>
      </w:r>
      <w:r>
        <w:rPr>
          <w:rStyle w:val="apple-converted-space"/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получил</w:t>
      </w:r>
      <w:r>
        <w:rPr>
          <w:rStyle w:val="apple-converted-space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-</w:t>
      </w:r>
      <w:r>
        <w:rPr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,</w:t>
      </w:r>
      <w:r>
        <w:rPr>
          <w:rStyle w:val="apple-converted-space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на основании постановления Главы Администрации </w:t>
      </w:r>
      <w:proofErr w:type="spellStart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Дигорского</w:t>
      </w:r>
      <w:proofErr w:type="spellEnd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района </w:t>
      </w:r>
      <w:r>
        <w:rPr>
          <w:rStyle w:val="apple-converted-space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№</w:t>
      </w:r>
      <w:proofErr w:type="gramEnd"/>
      <w:r>
        <w:rPr>
          <w:rStyle w:val="a5"/>
          <w:rFonts w:ascii="inherit" w:hAnsi="inherit" w:cs="Tahoma"/>
          <w:color w:val="444444"/>
          <w:sz w:val="18"/>
          <w:szCs w:val="18"/>
          <w:u w:val="single"/>
          <w:bdr w:val="none" w:sz="0" w:space="0" w:color="auto" w:frame="1"/>
        </w:rPr>
        <w:t>273 от 13 октября 2011г.</w:t>
      </w:r>
      <w:r>
        <w:rPr>
          <w:rStyle w:val="apple-converted-space"/>
          <w:rFonts w:ascii="inherit" w:hAnsi="inherit" w:cs="Tahoma"/>
          <w:b/>
          <w:bCs/>
          <w:color w:val="444444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«Об утверждении перечня муниципальных казенных учреждений </w:t>
      </w:r>
      <w:proofErr w:type="spellStart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Дигорского</w:t>
      </w:r>
      <w:proofErr w:type="spellEnd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района, создаваемых путем изменения типа существующих муниципальных учреждений </w:t>
      </w:r>
      <w:proofErr w:type="spellStart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Дигорского</w:t>
      </w:r>
      <w:proofErr w:type="spellEnd"/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 xml:space="preserve"> района».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Часы работы детского сада: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Понедельник – пятница</w:t>
      </w:r>
      <w:r>
        <w:rPr>
          <w:rStyle w:val="apple-converted-space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с 08.00 до 18.00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Реализуемый уровень образования – дошкольное образование.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Форма обучения – очная.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Нормативный срок обучения – 5 лет.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Образование осуществляется на р</w:t>
      </w:r>
      <w:r w:rsidR="00E4313B"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усском языке и осетинском языке</w:t>
      </w: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.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количество воспит</w:t>
      </w:r>
      <w:r w:rsidR="00EF3393"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анников/групп – воспитанников 79</w:t>
      </w:r>
      <w:r>
        <w:rPr>
          <w:rStyle w:val="a5"/>
          <w:rFonts w:ascii="inherit" w:hAnsi="inherit" w:cs="Tahoma"/>
          <w:color w:val="444444"/>
          <w:sz w:val="18"/>
          <w:szCs w:val="18"/>
          <w:bdr w:val="none" w:sz="0" w:space="0" w:color="auto" w:frame="1"/>
        </w:rPr>
        <w:t>, групп -4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Выходные дни:</w:t>
      </w:r>
    </w:p>
    <w:p w:rsidR="00DD7F9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Суббота, воскресенье, праздничные дни.</w:t>
      </w: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lastRenderedPageBreak/>
        <w:t xml:space="preserve">Заведующий детским садом.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Заведующая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заведующей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>Основной педагогический состав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 Старший воспитатель занимается методической работой и организует весь </w:t>
      </w:r>
      <w:proofErr w:type="spellStart"/>
      <w:r>
        <w:t>воспитательно</w:t>
      </w:r>
      <w:proofErr w:type="spellEnd"/>
      <w:r>
        <w:t xml:space="preserve">- образовательный процесс в детском саду, поэтому в повседневном общении его также называют методистом. 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 Старший воспитатель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 передвижки, посвященные семейному воспитанию и пр.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Воспитатель (воспитательница) - 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</w:t>
      </w:r>
      <w:proofErr w:type="spellStart"/>
      <w:r>
        <w:t>воспитательно</w:t>
      </w:r>
      <w:proofErr w:type="spellEnd"/>
      <w:r>
        <w:t xml:space="preserve">-образовательной программы и, собственно говоря, сама же ее реализует. Совместно с музыкальным руководителем и воспитателем по физической культуре готовит праздники, развлекательные и спортивные занятия. Руководит работой помощника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>Воспитатель по физической культуре проводит физкультурные занятия и во время их</w:t>
      </w:r>
      <w:r w:rsidR="00777647">
        <w:t xml:space="preserve"> </w:t>
      </w:r>
      <w:r>
        <w:t xml:space="preserve">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Организует разъяснительную работу с родителями по вопросам физического воспитания. Как и другие педагоги, он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lastRenderedPageBreak/>
        <w:t xml:space="preserve">Вопросы коррекции Педагог-психолог - его работа направлена на сохранение психического, соматического и социального благополучия воспитанников. Его задача - помощь детям, родителям и педагогическому коллективу в решении конкретных проблем. Педагог-психолог проводит 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Формирует психологическую культуру педагогических работников, а также детей и их родителей. 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Медицинскими вопросами в детском саду занимаются старшая медицинская сестра. Старшая медицинская медсестра 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врача, составляет и раскладывает ежедневное меню и следит за качеством приготовления пищи. Она ежедневно производит пробу готовых блюд и закладывает ее на хранение в соответствии с требованиями СЭС. Следит за выполнением графика получения пищи группами и проводит ежедневный обход групп, проверяя организацию питания в группах. Младший обслуживающий персонал </w:t>
      </w:r>
    </w:p>
    <w:p w:rsidR="00777647" w:rsidRDefault="00FE5FB3" w:rsidP="00416020">
      <w:pPr>
        <w:spacing w:before="100" w:beforeAutospacing="1" w:after="100" w:afterAutospacing="1" w:line="240" w:lineRule="auto"/>
        <w:jc w:val="both"/>
      </w:pPr>
      <w:r>
        <w:t xml:space="preserve">К младшему обслуживающему персоналу относятся помощник воспитателя, заведующий хозяйством, повар, кладовщик, дворник и др. Все эти сотрудники обеспечивают бесперебойную работу дошкольного учреждения, но только помощник воспитателя работает непосредственно с детьми. </w:t>
      </w:r>
    </w:p>
    <w:p w:rsidR="00DD7F90" w:rsidRDefault="00FE5FB3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Помощник воспитателя, или младший воспитатель (в повседневном общении - просто няня) помогает воспитателю в организации </w:t>
      </w:r>
      <w:proofErr w:type="spellStart"/>
      <w:r>
        <w:t>воспитательно</w:t>
      </w:r>
      <w:proofErr w:type="spellEnd"/>
      <w:r>
        <w:t>-образовательного процесса, и вместе с воспитателем отвечает за жизнь и здоровье воспитанников. Помощник воспитателя приносит с кухни пищу и помогает в раздаче, затем убирает и моет посуду, готовит воду для умывания детей, для полоскания рта; в старших группах организует</w:t>
      </w:r>
      <w:r w:rsidR="00777647">
        <w:t xml:space="preserve"> </w:t>
      </w:r>
      <w:r>
        <w:t>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процедур, принимает участие в организации занятий по обучению детей плаванию. Также млад</w:t>
      </w:r>
      <w:r w:rsidR="00777647">
        <w:t>ш</w:t>
      </w:r>
      <w:r>
        <w:t>ий воспитатель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7 дней проводит смену постельного белья</w:t>
      </w: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Pr="0067745F" w:rsidRDefault="00DD7F90" w:rsidP="004160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00460" w:rsidRPr="0067745F" w:rsidRDefault="00F00460" w:rsidP="004160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20" w:rsidRDefault="00416020" w:rsidP="00416020"/>
    <w:sectPr w:rsidR="00416020" w:rsidSect="00F0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20"/>
    <w:rsid w:val="001B517D"/>
    <w:rsid w:val="002C5E66"/>
    <w:rsid w:val="0032362B"/>
    <w:rsid w:val="00365DE6"/>
    <w:rsid w:val="00416020"/>
    <w:rsid w:val="004B5F27"/>
    <w:rsid w:val="004F66EF"/>
    <w:rsid w:val="00607E3A"/>
    <w:rsid w:val="0066213B"/>
    <w:rsid w:val="0067745F"/>
    <w:rsid w:val="00777647"/>
    <w:rsid w:val="00906CA9"/>
    <w:rsid w:val="00B62B95"/>
    <w:rsid w:val="00BB6438"/>
    <w:rsid w:val="00BE13B8"/>
    <w:rsid w:val="00BF5D7C"/>
    <w:rsid w:val="00D34A38"/>
    <w:rsid w:val="00DD7F90"/>
    <w:rsid w:val="00E4313B"/>
    <w:rsid w:val="00EF3393"/>
    <w:rsid w:val="00F00460"/>
    <w:rsid w:val="00FE3F4E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2A784-BE14-4A8A-8F63-B77D294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20"/>
  </w:style>
  <w:style w:type="paragraph" w:styleId="1">
    <w:name w:val="heading 1"/>
    <w:basedOn w:val="a"/>
    <w:next w:val="a"/>
    <w:link w:val="10"/>
    <w:uiPriority w:val="9"/>
    <w:qFormat/>
    <w:rsid w:val="00D34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4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F90"/>
    <w:rPr>
      <w:b/>
      <w:bCs/>
    </w:rPr>
  </w:style>
  <w:style w:type="character" w:customStyle="1" w:styleId="apple-converted-space">
    <w:name w:val="apple-converted-space"/>
    <w:basedOn w:val="a0"/>
    <w:rsid w:val="00DD7F90"/>
  </w:style>
  <w:style w:type="character" w:styleId="a6">
    <w:name w:val="Emphasis"/>
    <w:basedOn w:val="a0"/>
    <w:uiPriority w:val="20"/>
    <w:qFormat/>
    <w:rsid w:val="00DD7F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34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F923-B676-4400-9FCE-B022A736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Индира Цагараева</cp:lastModifiedBy>
  <cp:revision>18</cp:revision>
  <dcterms:created xsi:type="dcterms:W3CDTF">2016-06-29T16:57:00Z</dcterms:created>
  <dcterms:modified xsi:type="dcterms:W3CDTF">2020-03-17T13:58:00Z</dcterms:modified>
</cp:coreProperties>
</file>